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sz w:val="30"/>
          <w:szCs w:val="36"/>
        </w:rPr>
      </w:pPr>
    </w:p>
    <w:p>
      <w:pPr>
        <w:rPr>
          <w:rFonts w:hint="eastAsia" w:ascii="黑体" w:eastAsia="黑体"/>
          <w:bCs/>
          <w:sz w:val="30"/>
          <w:szCs w:val="36"/>
        </w:rPr>
      </w:pPr>
      <w:bookmarkStart w:id="0" w:name="_GoBack"/>
      <w:r>
        <w:rPr>
          <w:rFonts w:hint="eastAsia" w:ascii="黑体" w:eastAsia="黑体"/>
          <w:bCs/>
          <w:sz w:val="30"/>
          <w:szCs w:val="36"/>
        </w:rPr>
        <w:t>河南省设备管理协会（电力行业专委会）会员单位入会申请表</w:t>
      </w:r>
    </w:p>
    <w:bookmarkEnd w:id="0"/>
    <w:tbl>
      <w:tblPr>
        <w:tblStyle w:val="2"/>
        <w:tblW w:w="974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455"/>
        <w:gridCol w:w="180"/>
        <w:gridCol w:w="490"/>
        <w:gridCol w:w="50"/>
        <w:gridCol w:w="396"/>
        <w:gridCol w:w="322"/>
        <w:gridCol w:w="362"/>
        <w:gridCol w:w="456"/>
        <w:gridCol w:w="282"/>
        <w:gridCol w:w="337"/>
        <w:gridCol w:w="23"/>
        <w:gridCol w:w="900"/>
        <w:gridCol w:w="612"/>
        <w:gridCol w:w="108"/>
        <w:gridCol w:w="702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单位全称</w:t>
            </w:r>
          </w:p>
        </w:tc>
        <w:tc>
          <w:tcPr>
            <w:tcW w:w="7963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主管单位</w:t>
            </w:r>
          </w:p>
        </w:tc>
        <w:tc>
          <w:tcPr>
            <w:tcW w:w="7963" w:type="dxa"/>
            <w:gridSpan w:val="16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法人代表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民族/国籍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办公电话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（含区号）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传真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所属行业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通讯地址</w:t>
            </w:r>
          </w:p>
        </w:tc>
        <w:tc>
          <w:tcPr>
            <w:tcW w:w="5253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邮政编码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部门负责人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    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 机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  系  人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    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 机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单位网址</w:t>
            </w:r>
          </w:p>
        </w:tc>
        <w:tc>
          <w:tcPr>
            <w:tcW w:w="371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4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部    门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2710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单位性质</w:t>
            </w:r>
          </w:p>
        </w:tc>
        <w:tc>
          <w:tcPr>
            <w:tcW w:w="7963" w:type="dxa"/>
            <w:gridSpan w:val="16"/>
            <w:noWrap w:val="0"/>
            <w:vAlign w:val="top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A国有企业 □；B股份制企业  □；C院校        □；D事业单位　  □；</w:t>
            </w: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E民营企业 □；F外商独资企业□；G中外合资企业□; H港澳台侨企业□；</w:t>
            </w: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I机    关 □；J社会团体    □；K军队　      □；L其他        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业务经营范</w:t>
            </w:r>
            <w:r>
              <w:rPr>
                <w:rFonts w:hint="eastAsia" w:ascii="黑体" w:eastAsia="黑体"/>
                <w:b/>
                <w:sz w:val="24"/>
              </w:rPr>
              <w:t>围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sz w:val="24"/>
              </w:rPr>
              <w:t>(工 商 核 准)</w:t>
            </w:r>
          </w:p>
        </w:tc>
        <w:tc>
          <w:tcPr>
            <w:tcW w:w="4353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（可另附材料）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ˎ̥" w:eastAsia="黑体"/>
                <w:color w:val="000000"/>
                <w:sz w:val="24"/>
              </w:rPr>
            </w:pPr>
            <w:r>
              <w:rPr>
                <w:rFonts w:hint="eastAsia" w:ascii="黑体" w:hAnsi="ˎ̥" w:eastAsia="黑体"/>
                <w:color w:val="000000"/>
                <w:sz w:val="24"/>
              </w:rPr>
              <w:t>营业执照</w:t>
            </w:r>
          </w:p>
          <w:p>
            <w:pPr>
              <w:spacing w:line="300" w:lineRule="exact"/>
              <w:jc w:val="center"/>
              <w:rPr>
                <w:rFonts w:hint="eastAsia" w:ascii="黑体" w:hAnsi="ˎ̥" w:eastAsia="黑体"/>
                <w:color w:val="000000"/>
                <w:sz w:val="24"/>
              </w:rPr>
            </w:pPr>
            <w:r>
              <w:rPr>
                <w:rFonts w:hint="eastAsia" w:ascii="黑体" w:hAnsi="ˎ̥" w:eastAsia="黑体"/>
                <w:color w:val="000000"/>
                <w:sz w:val="24"/>
              </w:rPr>
              <w:t>注 册 号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注册资金</w:t>
            </w:r>
          </w:p>
        </w:tc>
        <w:tc>
          <w:tcPr>
            <w:tcW w:w="4353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 xml:space="preserve">                    （万元）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ˎ̥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总 资 产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注册时间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300" w:lineRule="exact"/>
              <w:ind w:firstLine="600" w:firstLineChars="250"/>
              <w:jc w:val="center"/>
              <w:rPr>
                <w:rFonts w:hint="eastAsia" w:ascii="黑体" w:eastAsia="黑体"/>
                <w:color w:val="000000"/>
                <w:sz w:val="24"/>
              </w:rPr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职工人数</w:t>
            </w:r>
          </w:p>
        </w:tc>
        <w:tc>
          <w:tcPr>
            <w:tcW w:w="1460" w:type="dxa"/>
            <w:gridSpan w:val="5"/>
            <w:noWrap w:val="0"/>
            <w:vAlign w:val="center"/>
          </w:tcPr>
          <w:p>
            <w:pPr>
              <w:spacing w:line="300" w:lineRule="exact"/>
              <w:ind w:firstLine="600" w:firstLineChars="250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人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年营业收入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300" w:lineRule="exact"/>
              <w:ind w:firstLine="600" w:firstLineChars="250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单位简介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（规模、主营业务及发展概况）</w:t>
            </w:r>
          </w:p>
        </w:tc>
        <w:tc>
          <w:tcPr>
            <w:tcW w:w="7963" w:type="dxa"/>
            <w:gridSpan w:val="16"/>
            <w:noWrap w:val="0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ind w:firstLine="6000" w:firstLineChars="2500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ind w:firstLine="6000" w:firstLineChars="2500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ind w:firstLine="6000" w:firstLineChars="2500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ind w:firstLine="6000" w:firstLineChars="2500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ind w:firstLine="6000" w:firstLineChars="2500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ind w:firstLine="6000" w:firstLineChars="25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申请单位意见</w:t>
            </w:r>
          </w:p>
        </w:tc>
        <w:tc>
          <w:tcPr>
            <w:tcW w:w="7963" w:type="dxa"/>
            <w:gridSpan w:val="16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我单位自愿加入河南省设备管理协会电力行业管理工作专业委员会，申请成为协会会员单位，遵守协会章程及有关规定，请予批准。</w:t>
            </w: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单位负责人签字：                       申请单位盖章：</w:t>
            </w: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度 缴 纳</w:t>
            </w: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会 费 金 额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4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汇款方式</w:t>
            </w:r>
          </w:p>
        </w:tc>
        <w:tc>
          <w:tcPr>
            <w:tcW w:w="17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汇款日期</w:t>
            </w: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缴纳会费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联系方式</w:t>
            </w:r>
          </w:p>
        </w:tc>
        <w:tc>
          <w:tcPr>
            <w:tcW w:w="7963" w:type="dxa"/>
            <w:gridSpan w:val="16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银行户名：河南省设备管理协会</w:t>
            </w:r>
          </w:p>
          <w:p>
            <w:pPr>
              <w:spacing w:line="300" w:lineRule="exact"/>
              <w:ind w:firstLine="480" w:firstLineChars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账    号：4100 1503 0100 5000 8435</w:t>
            </w:r>
          </w:p>
          <w:p>
            <w:pPr>
              <w:spacing w:line="300" w:lineRule="exact"/>
              <w:ind w:firstLine="480" w:firstLineChars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开户银行：中国建设银行郑州行政区支行</w:t>
            </w:r>
          </w:p>
          <w:p>
            <w:pPr>
              <w:spacing w:line="300" w:lineRule="exact"/>
              <w:ind w:firstLine="480" w:firstLineChars="200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财务电话：（0371）650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06311</w:t>
            </w:r>
          </w:p>
          <w:p>
            <w:pPr>
              <w:spacing w:line="300" w:lineRule="exact"/>
              <w:ind w:firstLine="480" w:firstLineChars="2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传    真：（0371）65956554</w:t>
            </w:r>
          </w:p>
          <w:p>
            <w:pPr>
              <w:spacing w:line="300" w:lineRule="exact"/>
              <w:ind w:firstLine="480" w:firstLineChars="200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联 系 人：</w:t>
            </w:r>
            <w:r>
              <w:rPr>
                <w:rFonts w:hint="eastAsia" w:ascii="黑体" w:eastAsia="黑体"/>
                <w:sz w:val="24"/>
                <w:lang w:eastAsia="zh-CN"/>
              </w:rPr>
              <w:t>荆振蕾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会员证书编号</w:t>
            </w:r>
          </w:p>
        </w:tc>
        <w:tc>
          <w:tcPr>
            <w:tcW w:w="7963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豫设协证字        第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协会审批意见</w:t>
            </w:r>
          </w:p>
        </w:tc>
        <w:tc>
          <w:tcPr>
            <w:tcW w:w="7963" w:type="dxa"/>
            <w:gridSpan w:val="16"/>
            <w:noWrap w:val="0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    </w:t>
            </w:r>
          </w:p>
          <w:p>
            <w:pPr>
              <w:spacing w:line="300" w:lineRule="exact"/>
              <w:ind w:firstLine="5520" w:firstLineChars="2300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协会盖章</w:t>
            </w:r>
          </w:p>
          <w:p>
            <w:pPr>
              <w:spacing w:line="300" w:lineRule="exact"/>
              <w:ind w:firstLine="5520" w:firstLineChars="23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月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NmI2MWFmMTQ4Y2VlMDcwOTU3YzM3M2VmOTdkOGEifQ=="/>
  </w:docVars>
  <w:rsids>
    <w:rsidRoot w:val="27D6423B"/>
    <w:rsid w:val="27D6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2024-03-18T05:47:00Z</dcterms:created>
  <dc:creator>Administrator</dc:creator>
  <cp:lastModifiedBy>Administrator</cp:lastModifiedBy>
  <dcterms:modified xsi:type="dcterms:W3CDTF">2024-03-18T05:48:10Z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9D711C8F63B24467A415A8C8F0991ED5_11</vt:lpwstr>
  </property>
</Properties>
</file>